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2717E6">
      <w:pPr>
        <w:pStyle w:val="dTitle"/>
      </w:pPr>
      <w:bookmarkStart w:id="0" w:name="_GoBack"/>
      <w:bookmarkEnd w:id="0"/>
      <w:r w:rsidRPr="00103380">
        <w:t>End of Life Announcement for</w:t>
      </w:r>
      <w:r>
        <w:rPr>
          <w:rFonts w:hint="eastAsia"/>
        </w:rPr>
        <w:t xml:space="preserve"> Huawei</w:t>
      </w:r>
      <w:r w:rsidR="00970DFF">
        <w:rPr>
          <w:rFonts w:hint="eastAsia"/>
        </w:rPr>
        <w:t xml:space="preserve"> </w:t>
      </w:r>
      <w:r w:rsidR="006D3F01">
        <w:rPr>
          <w:rFonts w:hint="eastAsia"/>
        </w:rPr>
        <w:t>U1910 V200R003C00</w:t>
      </w:r>
      <w:r>
        <w:rPr>
          <w:rFonts w:hint="eastAsia"/>
        </w:rPr>
        <w:t xml:space="preserve"> </w:t>
      </w:r>
      <w:r w:rsidRPr="002717E6">
        <w:t>Version</w:t>
      </w:r>
    </w:p>
    <w:p w:rsidR="00382469" w:rsidRDefault="00F24866">
      <w:pPr>
        <w:pStyle w:val="dAbstract"/>
      </w:pPr>
      <w:r>
        <w:t>Date :</w:t>
      </w:r>
      <w:r w:rsidR="00970DFF">
        <w:rPr>
          <w:rFonts w:hint="eastAsia"/>
        </w:rPr>
        <w:t>June 30,</w:t>
      </w:r>
      <w:r w:rsidR="005A1182">
        <w:rPr>
          <w:rFonts w:hint="eastAsia"/>
        </w:rPr>
        <w:t xml:space="preserve"> </w:t>
      </w:r>
      <w:r w:rsidR="00970DFF">
        <w:rPr>
          <w:rFonts w:hint="eastAsia"/>
        </w:rPr>
        <w:t>201</w:t>
      </w:r>
      <w:r w:rsidR="00477E5C">
        <w:rPr>
          <w:rFonts w:hint="eastAsia"/>
        </w:rPr>
        <w:t>5</w:t>
      </w:r>
    </w:p>
    <w:p w:rsidR="00382469" w:rsidRPr="00CB6F0B" w:rsidRDefault="00B9624C">
      <w:pPr>
        <w:pStyle w:val="dAbstract"/>
      </w:pPr>
      <w:r>
        <w:t xml:space="preserve">Subject: </w:t>
      </w:r>
      <w:r w:rsidR="00CB6F0B" w:rsidRPr="00CB6F0B">
        <w:t>End of Life</w:t>
      </w:r>
      <w:r w:rsidR="00970DFF">
        <w:rPr>
          <w:rFonts w:hint="eastAsia"/>
        </w:rPr>
        <w:t xml:space="preserve"> Announcement for </w:t>
      </w:r>
      <w:r w:rsidR="00756CAA">
        <w:rPr>
          <w:rFonts w:hint="eastAsia"/>
        </w:rPr>
        <w:t>Huawei</w:t>
      </w:r>
      <w:r w:rsidR="00970DFF">
        <w:rPr>
          <w:rFonts w:hint="eastAsia"/>
        </w:rPr>
        <w:t xml:space="preserve"> </w:t>
      </w:r>
      <w:r w:rsidR="006D3F01">
        <w:rPr>
          <w:rFonts w:hint="eastAsia"/>
        </w:rPr>
        <w:t>U1910 V200R003C00</w:t>
      </w:r>
      <w:r w:rsidR="00CB6F0B">
        <w:rPr>
          <w:rFonts w:hint="eastAsia"/>
        </w:rPr>
        <w:t xml:space="preserve"> </w:t>
      </w:r>
      <w:r w:rsidR="00CB6F0B" w:rsidRPr="00CB6F0B">
        <w:t>Version</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6D3F01">
        <w:rPr>
          <w:rFonts w:hint="eastAsia"/>
        </w:rPr>
        <w:t>U1910 V200R003C00</w:t>
      </w:r>
      <w:r w:rsidR="00970DFF">
        <w:rPr>
          <w:rFonts w:hint="eastAsia"/>
        </w:rPr>
        <w:t>.</w:t>
      </w:r>
      <w:r>
        <w:t>Hopefully this information can give you a reference on making future network development plans.</w:t>
      </w:r>
    </w:p>
    <w:p w:rsidR="00CB0425" w:rsidRDefault="00970DFF">
      <w:pPr>
        <w:pStyle w:val="dText"/>
      </w:pPr>
      <w:r>
        <w:t xml:space="preserve">The sales of </w:t>
      </w:r>
      <w:r w:rsidR="00756CAA">
        <w:t>Huawei</w:t>
      </w:r>
      <w:r w:rsidR="00E9105B">
        <w:t xml:space="preserve"> </w:t>
      </w:r>
      <w:r w:rsidR="006D3F01">
        <w:t>U1910 V200R003C00</w:t>
      </w:r>
      <w:r w:rsidR="00756CAA">
        <w:t xml:space="preserve"> </w:t>
      </w:r>
      <w:r w:rsidR="006D3F01">
        <w:rPr>
          <w:rFonts w:hint="eastAsia"/>
        </w:rPr>
        <w:t>will be stopped on</w:t>
      </w:r>
      <w:r>
        <w:rPr>
          <w:rFonts w:hint="eastAsia"/>
        </w:rPr>
        <w:t xml:space="preserve"> </w:t>
      </w:r>
      <w:r w:rsidR="00756CAA">
        <w:t>December</w:t>
      </w:r>
      <w:r>
        <w:rPr>
          <w:rFonts w:hint="eastAsia"/>
        </w:rPr>
        <w:t xml:space="preserve"> 3</w:t>
      </w:r>
      <w:r w:rsidR="00756CAA">
        <w:t>1</w:t>
      </w:r>
      <w:r w:rsidR="00756CAA">
        <w:rPr>
          <w:rFonts w:hint="eastAsia"/>
        </w:rPr>
        <w:t>,</w:t>
      </w:r>
      <w:r w:rsidR="00B26FD9">
        <w:t xml:space="preserve"> </w:t>
      </w:r>
      <w:r w:rsidR="00756CAA">
        <w:rPr>
          <w:rFonts w:hint="eastAsia"/>
        </w:rPr>
        <w:t>201</w:t>
      </w:r>
      <w:r w:rsidR="006D3F01">
        <w:t>5</w:t>
      </w:r>
      <w:r>
        <w:rPr>
          <w:rFonts w:hint="eastAsia"/>
        </w:rPr>
        <w:t xml:space="preserve">. </w:t>
      </w:r>
      <w:r>
        <w:t xml:space="preserve">Please note that you </w:t>
      </w:r>
      <w:r w:rsidR="00BB05F9">
        <w:t>can not</w:t>
      </w:r>
      <w:r>
        <w:t xml:space="preserve"> place order after the EOM date.</w:t>
      </w:r>
    </w:p>
    <w:p w:rsidR="00970DFF" w:rsidRDefault="009546A6">
      <w:pPr>
        <w:pStyle w:val="dText"/>
      </w:pPr>
      <w:r>
        <w:t xml:space="preserve">The full support for </w:t>
      </w:r>
      <w:r w:rsidR="00756CAA">
        <w:t>Huawei</w:t>
      </w:r>
      <w:r w:rsidR="00E9105B">
        <w:t xml:space="preserve"> </w:t>
      </w:r>
      <w:r w:rsidR="006D3F01">
        <w:t>U1910 V200R003C00</w:t>
      </w:r>
      <w:r w:rsidR="00E9105B">
        <w:rPr>
          <w:rFonts w:hint="eastAsia"/>
        </w:rPr>
        <w:t xml:space="preserve"> will be stopped on </w:t>
      </w:r>
      <w:r w:rsidR="006D3F01">
        <w:t>December</w:t>
      </w:r>
      <w:r w:rsidR="006D3F01">
        <w:rPr>
          <w:rFonts w:hint="eastAsia"/>
        </w:rPr>
        <w:t xml:space="preserve"> </w:t>
      </w:r>
      <w:r w:rsidR="00157687">
        <w:t>31</w:t>
      </w:r>
      <w:r w:rsidR="00970DFF">
        <w:rPr>
          <w:rFonts w:hint="eastAsia"/>
        </w:rPr>
        <w:t>,</w:t>
      </w:r>
      <w:r w:rsidR="001D563E">
        <w:rPr>
          <w:rFonts w:hint="eastAsia"/>
        </w:rPr>
        <w:t xml:space="preserve"> </w:t>
      </w:r>
      <w:r w:rsidR="00970DFF">
        <w:rPr>
          <w:rFonts w:hint="eastAsia"/>
        </w:rPr>
        <w:t>201</w:t>
      </w:r>
      <w:r w:rsidR="006D3F01">
        <w:t>6</w:t>
      </w:r>
      <w:r w:rsidR="00970DFF">
        <w:rPr>
          <w:rFonts w:hint="eastAsia"/>
        </w:rPr>
        <w:t xml:space="preserve">. </w:t>
      </w:r>
      <w:r>
        <w:t>After that day, No patch will be released for rectifying</w:t>
      </w:r>
      <w:r w:rsidR="00E9105B">
        <w:t xml:space="preserve"> </w:t>
      </w:r>
      <w:r w:rsidR="006D3F01">
        <w:t>U1910 V200R003C00</w:t>
      </w:r>
      <w:r w:rsidR="001D563E">
        <w:rPr>
          <w:rFonts w:hint="eastAsia"/>
        </w:rPr>
        <w:t xml:space="preserve"> </w:t>
      </w:r>
      <w:r w:rsidR="00E9105B">
        <w:rPr>
          <w:rFonts w:hint="eastAsia"/>
        </w:rPr>
        <w:t xml:space="preserve">software defects. </w:t>
      </w:r>
    </w:p>
    <w:p w:rsidR="00B97038" w:rsidRPr="00B97038" w:rsidRDefault="009546A6">
      <w:pPr>
        <w:pStyle w:val="dText"/>
      </w:pPr>
      <w:r>
        <w:t>The service of the</w:t>
      </w:r>
      <w:r w:rsidR="00E9105B">
        <w:t xml:space="preserve"> </w:t>
      </w:r>
      <w:r w:rsidR="006D3F01">
        <w:t>U1910 V200R003C00</w:t>
      </w:r>
      <w:r w:rsidR="00E9105B">
        <w:t xml:space="preserve"> </w:t>
      </w:r>
      <w:r w:rsidR="00E9105B">
        <w:rPr>
          <w:rFonts w:hint="eastAsia"/>
        </w:rPr>
        <w:t xml:space="preserve">will be stopped from </w:t>
      </w:r>
      <w:r w:rsidR="00756CAA">
        <w:t>December</w:t>
      </w:r>
      <w:r w:rsidR="00157687">
        <w:rPr>
          <w:rFonts w:hint="eastAsia"/>
        </w:rPr>
        <w:t xml:space="preserve"> 31,</w:t>
      </w:r>
      <w:r w:rsidR="00B26FD9">
        <w:t xml:space="preserve"> </w:t>
      </w:r>
      <w:r w:rsidR="00157687">
        <w:rPr>
          <w:rFonts w:hint="eastAsia"/>
        </w:rPr>
        <w:t>20</w:t>
      </w:r>
      <w:r w:rsidR="006D3F01">
        <w:t>16</w:t>
      </w:r>
      <w:r w:rsidR="00970DFF">
        <w:rPr>
          <w:rFonts w:hint="eastAsia"/>
        </w:rPr>
        <w:t xml:space="preserve">. </w:t>
      </w:r>
      <w:r>
        <w:t xml:space="preserve">After that day, </w:t>
      </w:r>
      <w:r w:rsidR="00756CAA">
        <w:t>Huawei</w:t>
      </w:r>
      <w:r>
        <w:t xml:space="preserve"> no longer provides any services related to</w:t>
      </w:r>
      <w:r w:rsidR="00E9105B">
        <w:t xml:space="preserve"> </w:t>
      </w:r>
      <w:r w:rsidR="006D3F01">
        <w:t>U1910 V200R003C00</w:t>
      </w:r>
      <w:r w:rsidR="001D563E">
        <w:rPr>
          <w:rFonts w:hint="eastAsia"/>
        </w:rPr>
        <w:t xml:space="preserve"> </w:t>
      </w:r>
      <w:r w:rsidR="00E9105B">
        <w:rPr>
          <w:rFonts w:hint="eastAsia"/>
        </w:rPr>
        <w:t xml:space="preserve">(including the service hotline). However, during the period of one year from the day </w:t>
      </w:r>
      <w:r w:rsidR="006D3F01">
        <w:t>December</w:t>
      </w:r>
      <w:r w:rsidR="006D3F01">
        <w:rPr>
          <w:rFonts w:hint="eastAsia"/>
        </w:rPr>
        <w:t xml:space="preserve"> 31,</w:t>
      </w:r>
      <w:r w:rsidR="006D3F01">
        <w:t xml:space="preserve"> </w:t>
      </w:r>
      <w:r w:rsidR="006D3F01">
        <w:rPr>
          <w:rFonts w:hint="eastAsia"/>
        </w:rPr>
        <w:t>20</w:t>
      </w:r>
      <w:r w:rsidR="006D3F01">
        <w:t>16</w:t>
      </w:r>
      <w:r w:rsidR="00E9105B">
        <w:t>,</w:t>
      </w:r>
      <w:r w:rsidR="004968A8">
        <w:rPr>
          <w:rFonts w:hint="eastAsia"/>
        </w:rPr>
        <w:t xml:space="preserve"> </w:t>
      </w:r>
      <w:r w:rsidR="00E9105B">
        <w:t>you may visit http://support.</w:t>
      </w:r>
      <w:r w:rsidR="00756CAA">
        <w:t>Huawei</w:t>
      </w:r>
      <w:r w:rsidR="00E9105B">
        <w:t>.com to search or download the FAQ and resolved problem cases related to</w:t>
      </w:r>
      <w:r w:rsidR="004968A8">
        <w:rPr>
          <w:rFonts w:hint="eastAsia"/>
        </w:rPr>
        <w:t xml:space="preserve"> </w:t>
      </w:r>
      <w:r w:rsidR="006D3F01">
        <w:t>U1910 V200R003C00</w:t>
      </w:r>
      <w:r w:rsidR="00E9105B">
        <w:t xml:space="preserve">. </w:t>
      </w:r>
    </w:p>
    <w:p w:rsidR="00382469" w:rsidRDefault="00B9624C">
      <w:pPr>
        <w:pStyle w:val="dText"/>
      </w:pPr>
      <w:r>
        <w:rPr>
          <w:rFonts w:hint="eastAsia"/>
        </w:rPr>
        <w:t xml:space="preserve">Table1 </w:t>
      </w:r>
      <w:r>
        <w:t>describes the end of life milestones, definitions, and dates for</w:t>
      </w:r>
      <w:r w:rsidR="006D3F01">
        <w:rPr>
          <w:rFonts w:hint="eastAsia"/>
        </w:rPr>
        <w:t>U1910 V200R003C00</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r w:rsidR="006D3F01">
        <w:rPr>
          <w:rFonts w:hint="eastAsia"/>
        </w:rPr>
        <w:t>U1910 V200R003C00</w:t>
      </w:r>
    </w:p>
    <w:tbl>
      <w:tblPr>
        <w:tblW w:w="7938" w:type="dxa"/>
        <w:tblInd w:w="494" w:type="dxa"/>
        <w:tblCellMar>
          <w:top w:w="15" w:type="dxa"/>
          <w:left w:w="15" w:type="dxa"/>
          <w:bottom w:w="15" w:type="dxa"/>
          <w:right w:w="15" w:type="dxa"/>
        </w:tblCellMar>
        <w:tblLook w:val="04A0" w:firstRow="1" w:lastRow="0" w:firstColumn="1" w:lastColumn="0" w:noHBand="0" w:noVBand="1"/>
      </w:tblPr>
      <w:tblGrid>
        <w:gridCol w:w="1134"/>
        <w:gridCol w:w="4677"/>
        <w:gridCol w:w="2127"/>
      </w:tblGrid>
      <w:tr w:rsidR="00382469" w:rsidTr="00863753">
        <w:tc>
          <w:tcPr>
            <w:tcW w:w="113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863753">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56CAA" w:rsidP="006D3F01">
            <w:pPr>
              <w:pStyle w:val="dText"/>
            </w:pPr>
            <w:r>
              <w:t>December</w:t>
            </w:r>
            <w:r w:rsidRPr="00756CAA">
              <w:rPr>
                <w:rFonts w:hint="eastAsia"/>
              </w:rPr>
              <w:t xml:space="preserve"> 3</w:t>
            </w:r>
            <w:r w:rsidRPr="00756CAA">
              <w:t>1</w:t>
            </w:r>
            <w:r w:rsidRPr="00756CAA">
              <w:rPr>
                <w:rFonts w:hint="eastAsia"/>
              </w:rPr>
              <w:t>,201</w:t>
            </w:r>
            <w:r w:rsidR="006D3F01">
              <w:t>5</w:t>
            </w:r>
          </w:p>
        </w:tc>
      </w:tr>
      <w:tr w:rsidR="00382469" w:rsidTr="00863753">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EOFS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Full Support</w:t>
            </w:r>
            <w:r>
              <w:rPr>
                <w:rFonts w:hint="eastAsia"/>
              </w:rPr>
              <w:t>.</w:t>
            </w:r>
            <w:r>
              <w:t xml:space="preserve"> After the EOFS,R&amp;D </w:t>
            </w:r>
            <w:r>
              <w:rPr>
                <w:rFonts w:hint="eastAsia"/>
              </w:rPr>
              <w:br/>
            </w:r>
            <w:r>
              <w:lastRenderedPageBreak/>
              <w:t>will not develop patch</w:t>
            </w:r>
            <w:r>
              <w:rPr>
                <w:rFonts w:hint="eastAsia"/>
              </w:rPr>
              <w:t>es</w:t>
            </w:r>
            <w:r w:rsidR="00DA0FEB">
              <w:t xml:space="preserve"> </w:t>
            </w:r>
            <w:r>
              <w:rPr>
                <w:rFonts w:hint="eastAsia"/>
              </w:rPr>
              <w:t>for the software</w:t>
            </w:r>
            <w:r>
              <w:br/>
              <w:t>version.</w:t>
            </w:r>
          </w:p>
        </w:tc>
        <w:tc>
          <w:tcPr>
            <w:tcW w:w="2127" w:type="dxa"/>
            <w:tcBorders>
              <w:top w:val="single" w:sz="6" w:space="0" w:color="5F5F5F"/>
              <w:left w:val="single" w:sz="6" w:space="0" w:color="5F5F5F"/>
              <w:bottom w:val="single" w:sz="6" w:space="0" w:color="5F5F5F"/>
              <w:right w:val="single" w:sz="6" w:space="0" w:color="5F5F5F"/>
            </w:tcBorders>
          </w:tcPr>
          <w:p w:rsidR="00382469" w:rsidRDefault="00157687" w:rsidP="006D3F01">
            <w:pPr>
              <w:pStyle w:val="dText"/>
            </w:pPr>
            <w:r>
              <w:lastRenderedPageBreak/>
              <w:t>December</w:t>
            </w:r>
            <w:r>
              <w:rPr>
                <w:rFonts w:hint="eastAsia"/>
              </w:rPr>
              <w:t xml:space="preserve"> 31,201</w:t>
            </w:r>
            <w:r w:rsidR="006D3F01">
              <w:t>6</w:t>
            </w:r>
          </w:p>
        </w:tc>
      </w:tr>
      <w:tr w:rsidR="00382469" w:rsidTr="00863753">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rsidR="00756CAA">
              <w:t>Huawei</w:t>
            </w:r>
            <w:r>
              <w:t xml:space="preserve">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56CAA" w:rsidP="006D3F01">
            <w:pPr>
              <w:pStyle w:val="dText"/>
            </w:pPr>
            <w:r>
              <w:t>December</w:t>
            </w:r>
            <w:r w:rsidR="00157687">
              <w:rPr>
                <w:rFonts w:hint="eastAsia"/>
              </w:rPr>
              <w:t xml:space="preserve"> 31,20</w:t>
            </w:r>
            <w:r w:rsidR="006D3F01">
              <w:t>16</w:t>
            </w:r>
          </w:p>
        </w:tc>
      </w:tr>
    </w:tbl>
    <w:p w:rsidR="00382469" w:rsidRDefault="00756CAA">
      <w:pPr>
        <w:pStyle w:val="dText"/>
      </w:pPr>
      <w:r>
        <w:t>Huawei</w:t>
      </w:r>
      <w:r w:rsidR="00B9624C">
        <w:t xml:space="preserve"> suggests that you use </w:t>
      </w:r>
      <w:r>
        <w:t>new version</w:t>
      </w:r>
      <w:r w:rsidR="00C22394">
        <w:t xml:space="preserve"> or</w:t>
      </w:r>
      <w:r w:rsidR="00B9624C">
        <w:t xml:space="preserve"> upgrade your </w:t>
      </w:r>
      <w:r>
        <w:t>old one</w:t>
      </w:r>
      <w:r w:rsidR="00B9624C">
        <w:t xml:space="preserve"> to</w:t>
      </w:r>
      <w:r>
        <w:t xml:space="preserve"> new version</w:t>
      </w:r>
      <w:r w:rsidR="00B9624C">
        <w:t xml:space="preserve">, which has similar features and capabilities but optimized functions compared with </w:t>
      </w:r>
      <w:r w:rsidR="00970DFF">
        <w:rPr>
          <w:rFonts w:hint="eastAsia"/>
        </w:rPr>
        <w:t>EOM&amp;EOFS&amp;EOS</w:t>
      </w:r>
      <w:r w:rsidR="00B9624C">
        <w:t>. We will continue to provide high-level services for your new software version</w:t>
      </w:r>
    </w:p>
    <w:p w:rsidR="00382469" w:rsidRDefault="00B9624C" w:rsidP="00D368DB">
      <w:pPr>
        <w:pStyle w:val="dTitle2"/>
        <w:outlineLvl w:val="0"/>
      </w:pPr>
      <w:r>
        <w:rPr>
          <w:rFonts w:hint="eastAsia"/>
        </w:rPr>
        <w:t xml:space="preserve">Table2 </w:t>
      </w:r>
      <w:r>
        <w:t>Replacement release</w:t>
      </w:r>
    </w:p>
    <w:tbl>
      <w:tblPr>
        <w:tblW w:w="7796" w:type="dxa"/>
        <w:tblInd w:w="494" w:type="dxa"/>
        <w:tblCellMar>
          <w:top w:w="15" w:type="dxa"/>
          <w:left w:w="15" w:type="dxa"/>
          <w:bottom w:w="15" w:type="dxa"/>
          <w:right w:w="15" w:type="dxa"/>
        </w:tblCellMar>
        <w:tblLook w:val="04A0" w:firstRow="1" w:lastRow="0" w:firstColumn="1" w:lastColumn="0" w:noHBand="0" w:noVBand="1"/>
      </w:tblPr>
      <w:tblGrid>
        <w:gridCol w:w="4110"/>
        <w:gridCol w:w="3686"/>
      </w:tblGrid>
      <w:tr w:rsidR="00382469" w:rsidTr="00863753">
        <w:tc>
          <w:tcPr>
            <w:tcW w:w="411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863753">
        <w:tc>
          <w:tcPr>
            <w:tcW w:w="41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6D3F01" w:rsidP="00571BCD">
            <w:pPr>
              <w:pStyle w:val="dText"/>
            </w:pPr>
            <w:r>
              <w:rPr>
                <w:rFonts w:hint="eastAsia"/>
              </w:rPr>
              <w:t>U1910 V200R003C00</w:t>
            </w:r>
          </w:p>
        </w:tc>
        <w:tc>
          <w:tcPr>
            <w:tcW w:w="3686" w:type="dxa"/>
            <w:tcBorders>
              <w:top w:val="single" w:sz="6" w:space="0" w:color="5F5F5F"/>
              <w:left w:val="single" w:sz="6" w:space="0" w:color="5F5F5F"/>
              <w:bottom w:val="single" w:sz="6" w:space="0" w:color="5F5F5F"/>
              <w:right w:val="single" w:sz="6" w:space="0" w:color="5F5F5F"/>
            </w:tcBorders>
          </w:tcPr>
          <w:p w:rsidR="00382469" w:rsidRDefault="006D3F01" w:rsidP="006D3F01">
            <w:pPr>
              <w:pStyle w:val="dText"/>
            </w:pPr>
            <w:r>
              <w:rPr>
                <w:rFonts w:hint="eastAsia"/>
              </w:rPr>
              <w:t>U1910 V200R003C</w:t>
            </w:r>
            <w:r>
              <w:t>2</w:t>
            </w:r>
            <w:r>
              <w:rPr>
                <w:rFonts w:hint="eastAsia"/>
              </w:rPr>
              <w:t>0</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382469" w:rsidRDefault="00382469">
      <w:pPr>
        <w:pStyle w:val="dText"/>
      </w:pP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414B37">
      <w:pPr>
        <w:pStyle w:val="dSigner"/>
      </w:pPr>
      <w:r>
        <w:t>June</w:t>
      </w:r>
      <w:r w:rsidR="00F05DD3">
        <w:rPr>
          <w:rFonts w:hint="eastAsia"/>
        </w:rPr>
        <w:t xml:space="preserve"> </w:t>
      </w:r>
      <w:r>
        <w:t>30, 201</w:t>
      </w:r>
      <w:r w:rsidR="00A02637">
        <w:rPr>
          <w:rFonts w:hint="eastAsia"/>
        </w:rPr>
        <w:t>5</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FD" w:rsidRDefault="00B864FD">
      <w:r>
        <w:separator/>
      </w:r>
    </w:p>
  </w:endnote>
  <w:endnote w:type="continuationSeparator" w:id="0">
    <w:p w:rsidR="00B864FD" w:rsidRDefault="00B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FD" w:rsidRDefault="00B864FD">
      <w:r>
        <w:separator/>
      </w:r>
    </w:p>
  </w:footnote>
  <w:footnote w:type="continuationSeparator" w:id="0">
    <w:p w:rsidR="00B864FD" w:rsidRDefault="00B86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469"/>
    <w:rsid w:val="00005738"/>
    <w:rsid w:val="00043B00"/>
    <w:rsid w:val="000462C8"/>
    <w:rsid w:val="000570F0"/>
    <w:rsid w:val="0006725E"/>
    <w:rsid w:val="001060A3"/>
    <w:rsid w:val="00157687"/>
    <w:rsid w:val="001C1A9A"/>
    <w:rsid w:val="001D563E"/>
    <w:rsid w:val="002043C9"/>
    <w:rsid w:val="002669F6"/>
    <w:rsid w:val="002717E6"/>
    <w:rsid w:val="00283B12"/>
    <w:rsid w:val="00285593"/>
    <w:rsid w:val="002C4CC1"/>
    <w:rsid w:val="002D3556"/>
    <w:rsid w:val="002F7F99"/>
    <w:rsid w:val="00320155"/>
    <w:rsid w:val="00334A7E"/>
    <w:rsid w:val="00382469"/>
    <w:rsid w:val="003A407F"/>
    <w:rsid w:val="004074F5"/>
    <w:rsid w:val="00414B37"/>
    <w:rsid w:val="00446D6C"/>
    <w:rsid w:val="00477E5C"/>
    <w:rsid w:val="004945EE"/>
    <w:rsid w:val="004968A8"/>
    <w:rsid w:val="004C6AC3"/>
    <w:rsid w:val="0050106E"/>
    <w:rsid w:val="00526C10"/>
    <w:rsid w:val="005321BC"/>
    <w:rsid w:val="00546049"/>
    <w:rsid w:val="00571BCD"/>
    <w:rsid w:val="005A1034"/>
    <w:rsid w:val="005A1182"/>
    <w:rsid w:val="00600447"/>
    <w:rsid w:val="00604DDB"/>
    <w:rsid w:val="00612134"/>
    <w:rsid w:val="006523DC"/>
    <w:rsid w:val="006A08DD"/>
    <w:rsid w:val="006D3F01"/>
    <w:rsid w:val="006E473E"/>
    <w:rsid w:val="00727403"/>
    <w:rsid w:val="00756CAA"/>
    <w:rsid w:val="007966FE"/>
    <w:rsid w:val="007C3D57"/>
    <w:rsid w:val="007C551D"/>
    <w:rsid w:val="00840B4E"/>
    <w:rsid w:val="00863753"/>
    <w:rsid w:val="008642FC"/>
    <w:rsid w:val="00885545"/>
    <w:rsid w:val="0089342D"/>
    <w:rsid w:val="008C7ACD"/>
    <w:rsid w:val="008D3D3A"/>
    <w:rsid w:val="00946A28"/>
    <w:rsid w:val="009546A6"/>
    <w:rsid w:val="00962BA4"/>
    <w:rsid w:val="00966D0D"/>
    <w:rsid w:val="00970DFF"/>
    <w:rsid w:val="0097658F"/>
    <w:rsid w:val="009A522D"/>
    <w:rsid w:val="009A6CFD"/>
    <w:rsid w:val="009F4F74"/>
    <w:rsid w:val="00A02637"/>
    <w:rsid w:val="00A364C6"/>
    <w:rsid w:val="00A73D75"/>
    <w:rsid w:val="00A76128"/>
    <w:rsid w:val="00AB0DB7"/>
    <w:rsid w:val="00AB5006"/>
    <w:rsid w:val="00B26FD9"/>
    <w:rsid w:val="00B6022E"/>
    <w:rsid w:val="00B736BD"/>
    <w:rsid w:val="00B864FD"/>
    <w:rsid w:val="00B93518"/>
    <w:rsid w:val="00B9624C"/>
    <w:rsid w:val="00B97038"/>
    <w:rsid w:val="00BB05F9"/>
    <w:rsid w:val="00C1644F"/>
    <w:rsid w:val="00C22394"/>
    <w:rsid w:val="00CA3D17"/>
    <w:rsid w:val="00CB0425"/>
    <w:rsid w:val="00CB6F0B"/>
    <w:rsid w:val="00CE49DD"/>
    <w:rsid w:val="00D15829"/>
    <w:rsid w:val="00D368DB"/>
    <w:rsid w:val="00D7482A"/>
    <w:rsid w:val="00D87F97"/>
    <w:rsid w:val="00D907B3"/>
    <w:rsid w:val="00DA0FEB"/>
    <w:rsid w:val="00DA4AA6"/>
    <w:rsid w:val="00DE6C71"/>
    <w:rsid w:val="00E05569"/>
    <w:rsid w:val="00E876ED"/>
    <w:rsid w:val="00E9105B"/>
    <w:rsid w:val="00EB65A3"/>
    <w:rsid w:val="00EE641B"/>
    <w:rsid w:val="00EF5454"/>
    <w:rsid w:val="00F05DD3"/>
    <w:rsid w:val="00F24866"/>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54D5C-1C38-4FE6-BBE5-D222495B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374</Words>
  <Characters>2132</Characters>
  <Application>Microsoft Office Word</Application>
  <DocSecurity>0</DocSecurity>
  <Lines>17</Lines>
  <Paragraphs>5</Paragraphs>
  <ScaleCrop>false</ScaleCrop>
  <Company>Huawei Technologies Co.,Ltd.</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Yexinwu</cp:lastModifiedBy>
  <cp:revision>15</cp:revision>
  <dcterms:created xsi:type="dcterms:W3CDTF">2017-09-09T09:58:00Z</dcterms:created>
  <dcterms:modified xsi:type="dcterms:W3CDTF">2017-09-13T07:43:00Z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(3)aspE5D/LeYxz6EUpo33oHtKFUmXyeX8igW2TefrtTEUCfs9Dh5fyIFLgE6Eq0rsC9a/Vds3I
S6tr0nS0Hl5QghHO6VvSIwtM5t3rNthewMMkIcenfb4ng3TnONlq8p1C0Zvse+K6ZhRNg5XZ
tg2xffjK2HnvKuKGlbcjkxiaoU1VBuSr+/qlGLWtq8VYDNsFHtiiYcADM5lOa+taMm6sC7EV
FuvU15g22rbGxYj2oP</vt:lpwstr>
  </property>
  <property fmtid="{D5CDD505-2E9C-101B-9397-08002B2CF9AE}" pid="11" name="_2015_ms_pID_7253431">
    <vt:lpwstr>fdh6PZcLziNtlD4JnhBCGJhv0jKbMyBL+IAmEp3RCHwzcUYhtasb/a
pr9lFCRW8jCMX4G+MVM7pcG6Qcf8CrS7C0BdqRsPG6LuxhEmCo0gFPqbpmKo+AnXbaPwjHQ8
GWuEUlW8B3abkpR4UzAcPFezDiv6r9H9EfOmusP8+vgPtGRMXLEBBNqhAzeDveudmHkv5stB
oSQrB84slZGAgRLDEudAj94ZQO0cQ3u3i4QG</vt:lpwstr>
  </property>
  <property fmtid="{D5CDD505-2E9C-101B-9397-08002B2CF9AE}" pid="12" name="_2015_ms_pID_7253432">
    <vt:lpwstr>eQ==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1505270073</vt:lpwstr>
  </property>
</Properties>
</file>